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6F4" w:rsidRPr="00B4336E" w:rsidRDefault="00F50502" w:rsidP="00835E6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835E69">
        <w:rPr>
          <w:bCs/>
          <w:sz w:val="28"/>
          <w:szCs w:val="28"/>
        </w:rPr>
        <w:t xml:space="preserve"> </w:t>
      </w:r>
      <w:r w:rsidR="009626F4">
        <w:rPr>
          <w:bCs/>
          <w:sz w:val="28"/>
          <w:szCs w:val="28"/>
        </w:rPr>
        <w:t>П</w:t>
      </w:r>
      <w:r w:rsidR="009626F4" w:rsidRPr="00B4336E">
        <w:rPr>
          <w:bCs/>
          <w:sz w:val="28"/>
          <w:szCs w:val="28"/>
        </w:rPr>
        <w:t xml:space="preserve">риложение № </w:t>
      </w:r>
      <w:r w:rsidR="009626F4">
        <w:rPr>
          <w:bCs/>
          <w:sz w:val="28"/>
          <w:szCs w:val="28"/>
        </w:rPr>
        <w:t>1</w:t>
      </w:r>
    </w:p>
    <w:p w:rsidR="009626F4" w:rsidRDefault="009626F4" w:rsidP="009626F4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9626F4" w:rsidRPr="00013612" w:rsidRDefault="009626F4" w:rsidP="009626F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</w:t>
      </w:r>
      <w:r w:rsidR="00520E58">
        <w:rPr>
          <w:bCs/>
          <w:sz w:val="28"/>
          <w:szCs w:val="28"/>
        </w:rPr>
        <w:t>33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D84ED3" w:rsidRDefault="00D84ED3" w:rsidP="00D84ED3">
      <w:pPr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Условия</w:t>
      </w:r>
    </w:p>
    <w:p w:rsidR="00D84ED3" w:rsidRDefault="00D84ED3" w:rsidP="00D84ED3">
      <w:pPr>
        <w:widowControl w:val="0"/>
        <w:ind w:right="-1"/>
        <w:jc w:val="center"/>
        <w:rPr>
          <w:sz w:val="28"/>
          <w:szCs w:val="28"/>
        </w:rPr>
      </w:pPr>
      <w:r w:rsidRPr="00511442">
        <w:rPr>
          <w:sz w:val="28"/>
          <w:szCs w:val="28"/>
        </w:rPr>
        <w:t>конкурса по продаже муниципальн</w:t>
      </w:r>
      <w:r>
        <w:rPr>
          <w:sz w:val="28"/>
          <w:szCs w:val="28"/>
        </w:rPr>
        <w:t>ых</w:t>
      </w:r>
      <w:r w:rsidRPr="00511442">
        <w:rPr>
          <w:sz w:val="28"/>
          <w:szCs w:val="28"/>
        </w:rPr>
        <w:t xml:space="preserve"> </w:t>
      </w:r>
      <w:r>
        <w:rPr>
          <w:sz w:val="28"/>
          <w:szCs w:val="28"/>
        </w:rPr>
        <w:t>жилых и нежилых помещений</w:t>
      </w:r>
      <w:r w:rsidRPr="0051144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расположенных в </w:t>
      </w:r>
      <w:r w:rsidRPr="009E6433">
        <w:rPr>
          <w:sz w:val="28"/>
          <w:szCs w:val="28"/>
        </w:rPr>
        <w:t>объект</w:t>
      </w:r>
      <w:r>
        <w:rPr>
          <w:sz w:val="28"/>
          <w:szCs w:val="28"/>
        </w:rPr>
        <w:t>е</w:t>
      </w:r>
      <w:r w:rsidRPr="009E6433">
        <w:rPr>
          <w:sz w:val="28"/>
          <w:szCs w:val="28"/>
        </w:rPr>
        <w:t xml:space="preserve"> культурного наследия регионального значения – </w:t>
      </w:r>
      <w:r>
        <w:rPr>
          <w:sz w:val="28"/>
          <w:szCs w:val="28"/>
        </w:rPr>
        <w:t xml:space="preserve">ансамбле «Домовладение М.И. </w:t>
      </w:r>
      <w:proofErr w:type="spellStart"/>
      <w:r>
        <w:rPr>
          <w:sz w:val="28"/>
          <w:szCs w:val="28"/>
        </w:rPr>
        <w:t>Шалаева</w:t>
      </w:r>
      <w:proofErr w:type="spellEnd"/>
      <w:r>
        <w:rPr>
          <w:sz w:val="28"/>
          <w:szCs w:val="28"/>
        </w:rPr>
        <w:t xml:space="preserve">»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Ростовская область, </w:t>
      </w:r>
      <w:proofErr w:type="gramStart"/>
      <w:r w:rsidRPr="00DE7700">
        <w:rPr>
          <w:sz w:val="28"/>
          <w:szCs w:val="28"/>
        </w:rPr>
        <w:t>г</w:t>
      </w:r>
      <w:proofErr w:type="gramEnd"/>
      <w:r w:rsidRPr="00DE7700">
        <w:rPr>
          <w:sz w:val="28"/>
          <w:szCs w:val="28"/>
        </w:rPr>
        <w:t>. Ростов-на-Дону, ул. </w:t>
      </w:r>
      <w:r>
        <w:rPr>
          <w:sz w:val="28"/>
          <w:szCs w:val="28"/>
        </w:rPr>
        <w:t>Московская, д.41/27.</w:t>
      </w:r>
    </w:p>
    <w:p w:rsidR="00D84ED3" w:rsidRPr="009E6433" w:rsidRDefault="00D84ED3" w:rsidP="00D84ED3">
      <w:pPr>
        <w:adjustRightInd w:val="0"/>
        <w:ind w:firstLine="720"/>
        <w:jc w:val="center"/>
        <w:rPr>
          <w:sz w:val="28"/>
          <w:szCs w:val="28"/>
        </w:rPr>
      </w:pPr>
    </w:p>
    <w:p w:rsidR="00D84ED3" w:rsidRDefault="00D84ED3" w:rsidP="00D84ED3">
      <w:pPr>
        <w:adjustRightInd w:val="0"/>
        <w:ind w:firstLine="720"/>
        <w:jc w:val="both"/>
        <w:rPr>
          <w:sz w:val="28"/>
          <w:szCs w:val="28"/>
        </w:rPr>
      </w:pPr>
      <w:r w:rsidRPr="005F16A7">
        <w:rPr>
          <w:sz w:val="28"/>
          <w:szCs w:val="28"/>
        </w:rPr>
        <w:t>1.</w:t>
      </w:r>
      <w:r>
        <w:rPr>
          <w:sz w:val="28"/>
          <w:szCs w:val="28"/>
        </w:rPr>
        <w:t xml:space="preserve">  Состав (перечень) и сроки (периодичность) видов работ </w:t>
      </w:r>
      <w:r w:rsidRPr="00511442">
        <w:rPr>
          <w:sz w:val="28"/>
          <w:szCs w:val="28"/>
        </w:rPr>
        <w:t>по сохранению объекта культурн</w:t>
      </w:r>
      <w:r>
        <w:rPr>
          <w:sz w:val="28"/>
          <w:szCs w:val="28"/>
        </w:rPr>
        <w:t xml:space="preserve">ого наследия регионального значения - ансамбля «Домовладение М.И. </w:t>
      </w:r>
      <w:proofErr w:type="spellStart"/>
      <w:r>
        <w:rPr>
          <w:sz w:val="28"/>
          <w:szCs w:val="28"/>
        </w:rPr>
        <w:t>Шалаева</w:t>
      </w:r>
      <w:proofErr w:type="spellEnd"/>
      <w:r>
        <w:rPr>
          <w:sz w:val="28"/>
          <w:szCs w:val="28"/>
        </w:rPr>
        <w:t>», расположенного</w:t>
      </w:r>
      <w:r w:rsidRPr="00DF2674">
        <w:rPr>
          <w:sz w:val="28"/>
          <w:szCs w:val="28"/>
        </w:rPr>
        <w:t xml:space="preserve">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Ростовская область, </w:t>
      </w:r>
      <w:proofErr w:type="gramStart"/>
      <w:r w:rsidRPr="00DE7700">
        <w:rPr>
          <w:sz w:val="28"/>
          <w:szCs w:val="28"/>
        </w:rPr>
        <w:t>г</w:t>
      </w:r>
      <w:proofErr w:type="gramEnd"/>
      <w:r w:rsidRPr="00DE7700">
        <w:rPr>
          <w:sz w:val="28"/>
          <w:szCs w:val="28"/>
        </w:rPr>
        <w:t>. Ростов-на-Дону, ул. </w:t>
      </w:r>
      <w:r>
        <w:rPr>
          <w:sz w:val="28"/>
          <w:szCs w:val="28"/>
        </w:rPr>
        <w:t>Московская, д.41/27 (далее – объект культурного наследия):</w:t>
      </w:r>
      <w:r w:rsidRPr="00642DED">
        <w:rPr>
          <w:sz w:val="28"/>
          <w:szCs w:val="28"/>
        </w:rPr>
        <w:t xml:space="preserve"> </w:t>
      </w:r>
    </w:p>
    <w:p w:rsidR="00D84ED3" w:rsidRPr="00511442" w:rsidRDefault="00D84ED3" w:rsidP="00D84ED3">
      <w:pPr>
        <w:adjustRightInd w:val="0"/>
        <w:ind w:firstLine="720"/>
        <w:jc w:val="both"/>
        <w:rPr>
          <w:sz w:val="28"/>
          <w:szCs w:val="28"/>
        </w:rPr>
      </w:pPr>
      <w:r w:rsidRPr="00511442">
        <w:rPr>
          <w:sz w:val="28"/>
          <w:szCs w:val="28"/>
        </w:rPr>
        <w:t>1</w:t>
      </w:r>
      <w:r>
        <w:rPr>
          <w:sz w:val="28"/>
          <w:szCs w:val="28"/>
        </w:rPr>
        <w:t>.1.  Силами организации, имеющей лицензию на осуществление деятельности по сохранению объектов культурного наследия, выполнить консервационные и противоаварийные работы объекта культурного наследия, срок (периодичность) работ –  01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511442">
        <w:rPr>
          <w:sz w:val="28"/>
          <w:szCs w:val="28"/>
        </w:rPr>
        <w:t>.20</w:t>
      </w:r>
      <w:r>
        <w:rPr>
          <w:sz w:val="28"/>
          <w:szCs w:val="28"/>
        </w:rPr>
        <w:t>27.</w:t>
      </w:r>
    </w:p>
    <w:p w:rsidR="00D84ED3" w:rsidRDefault="00D84ED3" w:rsidP="00D84ED3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  Силами организации, имеющей лицензию на осуществление деятельности по сохранению объектов культурного наследия, выполнить работы по сохранению (реставрации) объекта культурного наследия, срок (периодичность) работ – 20.04.2029.</w:t>
      </w:r>
    </w:p>
    <w:p w:rsidR="00D84ED3" w:rsidRDefault="00D84ED3" w:rsidP="00D84ED3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1.3.  </w:t>
      </w:r>
      <w:proofErr w:type="gramStart"/>
      <w:r>
        <w:rPr>
          <w:sz w:val="28"/>
          <w:szCs w:val="28"/>
        </w:rPr>
        <w:t>Установить информационную надпись и обозначения на объекте культурного наследия (срок (периодичность) работ – в течение 36 месяцев со дня утверждения охранного обязательства приказом комитета по охране объектов культурного наследия Ростовской области</w:t>
      </w:r>
      <w:r w:rsidRPr="001B018E">
        <w:rPr>
          <w:sz w:val="28"/>
          <w:szCs w:val="28"/>
        </w:rPr>
        <w:t xml:space="preserve"> </w:t>
      </w:r>
      <w:r>
        <w:rPr>
          <w:sz w:val="28"/>
          <w:szCs w:val="28"/>
        </w:rPr>
        <w:t>от 01.07.2024 № 20/01-02/99 (ред. от 03.04.2026 №20/01-02/28).</w:t>
      </w:r>
      <w:proofErr w:type="gramEnd"/>
    </w:p>
    <w:p w:rsidR="00D84ED3" w:rsidRPr="003346C3" w:rsidRDefault="00D84ED3" w:rsidP="00D84ED3">
      <w:pPr>
        <w:adjustRightInd w:val="0"/>
        <w:ind w:firstLine="720"/>
        <w:jc w:val="both"/>
        <w:rPr>
          <w:sz w:val="28"/>
          <w:szCs w:val="28"/>
        </w:rPr>
      </w:pPr>
      <w:r w:rsidRPr="003346C3">
        <w:rPr>
          <w:sz w:val="28"/>
          <w:szCs w:val="28"/>
        </w:rPr>
        <w:t xml:space="preserve">Выполнение отдельных видов работ по сохранению объекта культурного наследия может быть установлено предписаниями комитета по охране объектов культурного наследия Ростовской области. 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914247">
        <w:rPr>
          <w:sz w:val="28"/>
          <w:szCs w:val="28"/>
        </w:rPr>
        <w:t>В соответствии с пунктом 1 статьи 47</w:t>
      </w:r>
      <w:r>
        <w:rPr>
          <w:sz w:val="28"/>
          <w:szCs w:val="28"/>
        </w:rPr>
        <w:t>.</w:t>
      </w:r>
      <w:r w:rsidRPr="00D10156">
        <w:rPr>
          <w:sz w:val="28"/>
          <w:szCs w:val="28"/>
        </w:rPr>
        <w:t xml:space="preserve">2 Федерального закона от 25.06.2002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</w:t>
      </w:r>
      <w:r w:rsidRPr="00D1015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0156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8"/>
          <w:szCs w:val="28"/>
        </w:rPr>
        <w:t xml:space="preserve">» (далее – Федеральный закон № 73-ФЗ)  требования к </w:t>
      </w:r>
      <w:r w:rsidRPr="00914247">
        <w:rPr>
          <w:sz w:val="28"/>
          <w:szCs w:val="28"/>
        </w:rPr>
        <w:t>сохранению объекта культурного наследия предусматривают консервацию, ремонт, реставрацию объекта культурного наследия, приспособление объекта культурного наследия для современного использования либо сочетание указанных мер.</w:t>
      </w:r>
      <w:proofErr w:type="gramEnd"/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 </w:t>
      </w:r>
      <w:proofErr w:type="gramStart"/>
      <w:r w:rsidRPr="00914247">
        <w:rPr>
          <w:sz w:val="28"/>
          <w:szCs w:val="28"/>
        </w:rPr>
        <w:t>Состав (перечень) и сроки (периодичность) работ по сохранению объекта культурного наследия являются неотъемлемой частью охранного обязательства</w:t>
      </w:r>
      <w:r>
        <w:rPr>
          <w:sz w:val="28"/>
          <w:szCs w:val="28"/>
        </w:rPr>
        <w:t>, утвержденного п</w:t>
      </w:r>
      <w:r w:rsidRPr="00451F75">
        <w:rPr>
          <w:sz w:val="28"/>
          <w:szCs w:val="28"/>
        </w:rPr>
        <w:t xml:space="preserve">риказом комитета по охране объектов культурного наследия Ростовской области от </w:t>
      </w:r>
      <w:r>
        <w:rPr>
          <w:sz w:val="28"/>
          <w:szCs w:val="28"/>
        </w:rPr>
        <w:t>01.07.2024 № 20/01-02/99 (ред. от 03.04.2026 №20/01-02/28)</w:t>
      </w:r>
      <w:r w:rsidRPr="00914247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1 к охранному обязательству) и определяются соответствующим органом охраны объектов культурного </w:t>
      </w:r>
      <w:r w:rsidRPr="00914247">
        <w:rPr>
          <w:sz w:val="28"/>
          <w:szCs w:val="28"/>
        </w:rPr>
        <w:lastRenderedPageBreak/>
        <w:t xml:space="preserve">наследия, определенным пунктом 7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73-ФЗ (далее - соответствующий</w:t>
      </w:r>
      <w:proofErr w:type="gramEnd"/>
      <w:r w:rsidRPr="00914247">
        <w:rPr>
          <w:sz w:val="28"/>
          <w:szCs w:val="28"/>
        </w:rPr>
        <w:t xml:space="preserve"> </w:t>
      </w:r>
      <w:proofErr w:type="gramStart"/>
      <w:r w:rsidRPr="00914247">
        <w:rPr>
          <w:sz w:val="28"/>
          <w:szCs w:val="28"/>
        </w:rPr>
        <w:t xml:space="preserve">орган охраны) культурного наследия (в соответствии со статьями 9, 9.1, 9.2, 9.3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73-Ф3) с учетом мнения собственника или иного законного владельца объекта культурного наследия, на основании составленного органом охраны объектов культурного наследия акта технического состояния объекта культурного наследия, с учетом вида данного объекта культурного наследия, ег</w:t>
      </w:r>
      <w:r>
        <w:rPr>
          <w:sz w:val="28"/>
          <w:szCs w:val="28"/>
        </w:rPr>
        <w:t xml:space="preserve">о индивидуальных особенностей, </w:t>
      </w:r>
      <w:r w:rsidRPr="00914247">
        <w:rPr>
          <w:sz w:val="28"/>
          <w:szCs w:val="28"/>
        </w:rPr>
        <w:t>физического состояния, функционального назначения и намечаемого использования объекта культурного наследия.</w:t>
      </w:r>
      <w:proofErr w:type="gramEnd"/>
    </w:p>
    <w:p w:rsidR="00D84ED3" w:rsidRPr="003346C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 xml:space="preserve">№ </w:t>
      </w:r>
      <w:r w:rsidRPr="00914247">
        <w:rPr>
          <w:sz w:val="28"/>
          <w:szCs w:val="28"/>
        </w:rPr>
        <w:t>73-Ф3, обязаны</w:t>
      </w:r>
      <w:r>
        <w:rPr>
          <w:sz w:val="28"/>
          <w:szCs w:val="28"/>
        </w:rPr>
        <w:t xml:space="preserve"> </w:t>
      </w:r>
      <w:r w:rsidRPr="00914247">
        <w:rPr>
          <w:sz w:val="28"/>
          <w:szCs w:val="28"/>
        </w:rPr>
        <w:t>обеспечивать финансирование мероприятий, обеспечивающих выполнение требований к сохранению объекта культурного наследия.</w:t>
      </w:r>
    </w:p>
    <w:p w:rsidR="00D84ED3" w:rsidRPr="00220250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1144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511442">
        <w:rPr>
          <w:sz w:val="28"/>
          <w:szCs w:val="28"/>
        </w:rPr>
        <w:t xml:space="preserve">В соответствии со ст. 45 </w:t>
      </w:r>
      <w:r>
        <w:rPr>
          <w:sz w:val="28"/>
          <w:szCs w:val="28"/>
        </w:rPr>
        <w:t xml:space="preserve">Федерального закона № 73-ФЗ </w:t>
      </w:r>
      <w:r>
        <w:rPr>
          <w:bCs/>
          <w:sz w:val="28"/>
          <w:szCs w:val="28"/>
        </w:rPr>
        <w:t xml:space="preserve">работы </w:t>
      </w:r>
      <w:r>
        <w:rPr>
          <w:bCs/>
          <w:sz w:val="28"/>
          <w:szCs w:val="28"/>
        </w:rPr>
        <w:br/>
      </w:r>
      <w:r w:rsidRPr="00511442">
        <w:rPr>
          <w:bCs/>
          <w:sz w:val="28"/>
          <w:szCs w:val="28"/>
        </w:rPr>
        <w:t xml:space="preserve">по сохранению объекта культурного наследия </w:t>
      </w:r>
      <w:r>
        <w:rPr>
          <w:bCs/>
          <w:sz w:val="28"/>
          <w:szCs w:val="28"/>
        </w:rPr>
        <w:t xml:space="preserve">необходимо проводить </w:t>
      </w:r>
      <w:r w:rsidRPr="00511442">
        <w:rPr>
          <w:bCs/>
          <w:sz w:val="28"/>
          <w:szCs w:val="28"/>
        </w:rPr>
        <w:t>на основании задания на проведение указанных работ, разрешения на проведение указанных работ, выданных</w:t>
      </w:r>
      <w:r w:rsidRPr="00C5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комитетом по охране объектов культурного наследия Ростовской области</w:t>
      </w:r>
      <w:r w:rsidRPr="00511442">
        <w:rPr>
          <w:bCs/>
          <w:sz w:val="28"/>
          <w:szCs w:val="28"/>
        </w:rPr>
        <w:t>, проектной документации на проведение работ по сохранени</w:t>
      </w:r>
      <w:r>
        <w:rPr>
          <w:bCs/>
          <w:sz w:val="28"/>
          <w:szCs w:val="28"/>
        </w:rPr>
        <w:t>ю объекта культурного наследия,</w:t>
      </w:r>
      <w:r w:rsidRPr="00511442">
        <w:rPr>
          <w:bCs/>
          <w:sz w:val="28"/>
          <w:szCs w:val="28"/>
        </w:rPr>
        <w:t xml:space="preserve"> согласованной</w:t>
      </w:r>
      <w:r>
        <w:rPr>
          <w:bCs/>
          <w:sz w:val="28"/>
          <w:szCs w:val="28"/>
        </w:rPr>
        <w:t xml:space="preserve"> </w:t>
      </w:r>
      <w:r w:rsidRPr="0051144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установленном порядке, </w:t>
      </w:r>
      <w:r w:rsidRPr="00511442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 xml:space="preserve">также при условии осуществления технического, авторского </w:t>
      </w:r>
      <w:r w:rsidRPr="00511442">
        <w:rPr>
          <w:bCs/>
          <w:sz w:val="28"/>
          <w:szCs w:val="28"/>
        </w:rPr>
        <w:t>надзора и</w:t>
      </w:r>
      <w:proofErr w:type="gramEnd"/>
      <w:r w:rsidRPr="00511442">
        <w:rPr>
          <w:bCs/>
          <w:sz w:val="28"/>
          <w:szCs w:val="28"/>
        </w:rPr>
        <w:t xml:space="preserve"> государственного надзора в области охраны объектов культурного наследия за их проведением</w:t>
      </w:r>
      <w:r>
        <w:rPr>
          <w:bCs/>
          <w:sz w:val="28"/>
          <w:szCs w:val="28"/>
        </w:rPr>
        <w:t>, путем привлечения ю</w:t>
      </w:r>
      <w:r w:rsidRPr="00511442">
        <w:rPr>
          <w:bCs/>
          <w:sz w:val="28"/>
          <w:szCs w:val="28"/>
        </w:rPr>
        <w:t>ридически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лиц и индивидуальны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предпринимател</w:t>
      </w:r>
      <w:r>
        <w:rPr>
          <w:bCs/>
          <w:sz w:val="28"/>
          <w:szCs w:val="28"/>
        </w:rPr>
        <w:t>ей</w:t>
      </w:r>
      <w:r w:rsidRPr="00511442">
        <w:rPr>
          <w:bCs/>
          <w:sz w:val="28"/>
          <w:szCs w:val="28"/>
        </w:rPr>
        <w:t>, имеющи</w:t>
      </w:r>
      <w:r>
        <w:rPr>
          <w:bCs/>
          <w:sz w:val="28"/>
          <w:szCs w:val="28"/>
        </w:rPr>
        <w:t>х</w:t>
      </w:r>
      <w:r w:rsidRPr="00511442">
        <w:rPr>
          <w:bCs/>
          <w:sz w:val="28"/>
          <w:szCs w:val="28"/>
        </w:rPr>
        <w:t xml:space="preserve"> лицензию на осуществление деятельности по сохранению объектов культурного наследия (памятников истории и культуры) народов Российской Федерации в соответствии с законодательством Российской Федерации.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 Экономическое обоснование условий конкурса.</w:t>
      </w:r>
    </w:p>
    <w:p w:rsidR="00D84ED3" w:rsidRPr="00825C86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</w:t>
      </w:r>
      <w:r w:rsidRPr="00914247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м Администрации г. Ростова-на-Дону </w:t>
      </w:r>
      <w:r>
        <w:rPr>
          <w:sz w:val="28"/>
          <w:szCs w:val="28"/>
        </w:rPr>
        <w:br/>
      </w:r>
      <w:r w:rsidRPr="00914247">
        <w:rPr>
          <w:sz w:val="28"/>
          <w:szCs w:val="28"/>
        </w:rPr>
        <w:t xml:space="preserve">от 10.07.2023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681 </w:t>
      </w:r>
      <w:r>
        <w:rPr>
          <w:sz w:val="28"/>
          <w:szCs w:val="28"/>
        </w:rPr>
        <w:t>«</w:t>
      </w:r>
      <w:r w:rsidRPr="00914247">
        <w:rPr>
          <w:sz w:val="28"/>
          <w:szCs w:val="28"/>
        </w:rPr>
        <w:t>Об утверждении порядка продажи муниципальных жилых и нежилых помещений, расположенных в расселенных многоквартирных домах, признанных аварийными и подлежащими сносу или реконструкции</w:t>
      </w:r>
      <w:r>
        <w:rPr>
          <w:sz w:val="28"/>
          <w:szCs w:val="28"/>
        </w:rPr>
        <w:t xml:space="preserve">», статьи 48 </w:t>
      </w:r>
      <w:r w:rsidRPr="00511442">
        <w:rPr>
          <w:sz w:val="28"/>
          <w:szCs w:val="28"/>
        </w:rPr>
        <w:t xml:space="preserve">Федерального закона </w:t>
      </w:r>
      <w:hyperlink r:id="rId8" w:history="1">
        <w:r>
          <w:rPr>
            <w:sz w:val="28"/>
            <w:szCs w:val="28"/>
          </w:rPr>
          <w:t>№</w:t>
        </w:r>
        <w:r w:rsidRPr="00511442">
          <w:rPr>
            <w:sz w:val="28"/>
            <w:szCs w:val="28"/>
          </w:rPr>
          <w:t> 73-Ф3</w:t>
        </w:r>
      </w:hyperlink>
      <w:r>
        <w:t xml:space="preserve">, </w:t>
      </w:r>
      <w:r w:rsidRPr="00825C86">
        <w:rPr>
          <w:sz w:val="28"/>
          <w:szCs w:val="28"/>
        </w:rPr>
        <w:t>с учетом акта технического состояния объекта культурно</w:t>
      </w:r>
      <w:r>
        <w:rPr>
          <w:sz w:val="28"/>
          <w:szCs w:val="28"/>
        </w:rPr>
        <w:t>го наследия от 27.06.2024 № 38-24, во исполнение п.2 статьи 47</w:t>
      </w:r>
      <w:r w:rsidRPr="0073542B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 xml:space="preserve"> </w:t>
      </w:r>
      <w:r w:rsidRPr="0073542B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закона от 25.06.2002 № 73-ФЗ, а также</w:t>
      </w:r>
      <w:proofErr w:type="gramEnd"/>
      <w:r>
        <w:rPr>
          <w:sz w:val="28"/>
          <w:szCs w:val="28"/>
        </w:rPr>
        <w:t xml:space="preserve"> обеспечения сохранности объекта культурного наследия и создания благоприятных условий для его функционального использования, привлечения материальных и финансовых ресурсов для сохранения объекта культурного наследия.</w:t>
      </w:r>
    </w:p>
    <w:p w:rsidR="00D84ED3" w:rsidRPr="003510B1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 Срок выполнения условий конкурса: 20</w:t>
      </w:r>
      <w:r w:rsidRPr="003510B1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3510B1">
        <w:rPr>
          <w:sz w:val="28"/>
          <w:szCs w:val="28"/>
        </w:rPr>
        <w:t>.20</w:t>
      </w:r>
      <w:r>
        <w:rPr>
          <w:sz w:val="28"/>
          <w:szCs w:val="28"/>
        </w:rPr>
        <w:t>29</w:t>
      </w:r>
      <w:r w:rsidRPr="003510B1">
        <w:rPr>
          <w:sz w:val="28"/>
          <w:szCs w:val="28"/>
        </w:rPr>
        <w:t>.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D84ED3" w:rsidRPr="006E4DDB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bookmarkStart w:id="0" w:name="sub_1034"/>
      <w:r>
        <w:rPr>
          <w:sz w:val="28"/>
          <w:szCs w:val="28"/>
        </w:rPr>
        <w:t xml:space="preserve">Покупатель предоставляет продавцу </w:t>
      </w:r>
      <w:proofErr w:type="gramStart"/>
      <w:r>
        <w:rPr>
          <w:sz w:val="28"/>
          <w:szCs w:val="28"/>
        </w:rPr>
        <w:t>-Д</w:t>
      </w:r>
      <w:proofErr w:type="gramEnd"/>
      <w:r>
        <w:rPr>
          <w:sz w:val="28"/>
          <w:szCs w:val="28"/>
        </w:rPr>
        <w:t xml:space="preserve">епартаменту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(далее – продавец) с периодичностью </w:t>
      </w:r>
      <w:r w:rsidRPr="006E4DDB">
        <w:rPr>
          <w:sz w:val="28"/>
          <w:szCs w:val="28"/>
        </w:rPr>
        <w:t>од</w:t>
      </w:r>
      <w:r>
        <w:rPr>
          <w:sz w:val="28"/>
          <w:szCs w:val="28"/>
        </w:rPr>
        <w:t>ин</w:t>
      </w:r>
      <w:r w:rsidRPr="006E4DDB">
        <w:rPr>
          <w:sz w:val="28"/>
          <w:szCs w:val="28"/>
        </w:rPr>
        <w:t xml:space="preserve"> раз в квартал</w:t>
      </w:r>
      <w:r>
        <w:rPr>
          <w:sz w:val="28"/>
          <w:szCs w:val="28"/>
        </w:rPr>
        <w:t xml:space="preserve"> (до 20 числа первого месяца очередного </w:t>
      </w:r>
      <w:r>
        <w:rPr>
          <w:sz w:val="28"/>
          <w:szCs w:val="28"/>
        </w:rPr>
        <w:lastRenderedPageBreak/>
        <w:t xml:space="preserve">квартала) </w:t>
      </w:r>
      <w:r w:rsidRPr="006E4DDB">
        <w:rPr>
          <w:sz w:val="28"/>
          <w:szCs w:val="28"/>
        </w:rPr>
        <w:t>отчетны</w:t>
      </w:r>
      <w:r>
        <w:rPr>
          <w:sz w:val="28"/>
          <w:szCs w:val="28"/>
        </w:rPr>
        <w:t>е</w:t>
      </w:r>
      <w:r w:rsidRPr="006E4DDB">
        <w:rPr>
          <w:sz w:val="28"/>
          <w:szCs w:val="28"/>
        </w:rPr>
        <w:t xml:space="preserve"> документы и пояснения к ним</w:t>
      </w:r>
      <w:r>
        <w:rPr>
          <w:sz w:val="28"/>
          <w:szCs w:val="28"/>
        </w:rPr>
        <w:t>, оформленные в соответствии с требованиями действующего законодательства, подтверждающие выполнение условий конкурса</w:t>
      </w:r>
      <w:r w:rsidRPr="006E4DDB">
        <w:rPr>
          <w:sz w:val="28"/>
          <w:szCs w:val="28"/>
        </w:rPr>
        <w:t>.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bookmarkStart w:id="1" w:name="sub_1035"/>
      <w:bookmarkEnd w:id="0"/>
      <w:r w:rsidRPr="006E4DDB">
        <w:rPr>
          <w:sz w:val="28"/>
          <w:szCs w:val="28"/>
        </w:rPr>
        <w:t xml:space="preserve">В течение 10 рабочих дней с даты </w:t>
      </w:r>
      <w:proofErr w:type="gramStart"/>
      <w:r w:rsidRPr="006E4DDB">
        <w:rPr>
          <w:sz w:val="28"/>
          <w:szCs w:val="28"/>
        </w:rPr>
        <w:t>истечения срока выполнения условий конкурса</w:t>
      </w:r>
      <w:proofErr w:type="gramEnd"/>
      <w:r w:rsidRPr="006E4DDB">
        <w:rPr>
          <w:sz w:val="28"/>
          <w:szCs w:val="28"/>
        </w:rPr>
        <w:t xml:space="preserve"> победитель конкурса направляет продавцу сводный (итоговый) отчет </w:t>
      </w:r>
      <w:r>
        <w:rPr>
          <w:sz w:val="28"/>
          <w:szCs w:val="28"/>
        </w:rPr>
        <w:br/>
      </w:r>
      <w:r w:rsidRPr="006E4DDB">
        <w:rPr>
          <w:sz w:val="28"/>
          <w:szCs w:val="28"/>
        </w:rPr>
        <w:t>о выполнении им условий конкурса с приложением всех необходимых документов.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6E4DDB">
        <w:rPr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</w:t>
      </w:r>
      <w:r w:rsidRPr="007269D6">
        <w:rPr>
          <w:sz w:val="28"/>
          <w:szCs w:val="28"/>
        </w:rPr>
        <w:t xml:space="preserve"> </w:t>
      </w:r>
      <w:r w:rsidRPr="006E4DDB">
        <w:rPr>
          <w:sz w:val="28"/>
          <w:szCs w:val="28"/>
        </w:rPr>
        <w:t>о выполнении победителем конкурса условий конкурса</w:t>
      </w:r>
      <w:r>
        <w:rPr>
          <w:sz w:val="28"/>
          <w:szCs w:val="28"/>
        </w:rPr>
        <w:t xml:space="preserve"> специально созданной </w:t>
      </w:r>
      <w:r w:rsidRPr="006E4DDB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6E4DDB">
        <w:rPr>
          <w:sz w:val="28"/>
          <w:szCs w:val="28"/>
        </w:rPr>
        <w:t xml:space="preserve"> по </w:t>
      </w:r>
      <w:proofErr w:type="gramStart"/>
      <w:r w:rsidRPr="006E4DDB">
        <w:rPr>
          <w:sz w:val="28"/>
          <w:szCs w:val="28"/>
        </w:rPr>
        <w:t>контролю за</w:t>
      </w:r>
      <w:proofErr w:type="gramEnd"/>
      <w:r w:rsidRPr="006E4DDB">
        <w:rPr>
          <w:sz w:val="28"/>
          <w:szCs w:val="28"/>
        </w:rPr>
        <w:t xml:space="preserve"> выполнением условий конкурса.</w:t>
      </w:r>
      <w:r>
        <w:rPr>
          <w:sz w:val="28"/>
          <w:szCs w:val="28"/>
        </w:rPr>
        <w:t>*</w:t>
      </w:r>
    </w:p>
    <w:bookmarkEnd w:id="1"/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7.  </w:t>
      </w:r>
      <w:proofErr w:type="gramStart"/>
      <w:r w:rsidRPr="00563AC4">
        <w:rPr>
          <w:sz w:val="28"/>
          <w:szCs w:val="28"/>
        </w:rPr>
        <w:t xml:space="preserve">В соответствии с пунктом 1 статьи 47.3 </w:t>
      </w:r>
      <w:r>
        <w:rPr>
          <w:sz w:val="28"/>
          <w:szCs w:val="28"/>
        </w:rPr>
        <w:t>Федерального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63AC4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73-ФЗ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при содержании и использовании объекта культурного наследия, включенного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в реестр, выявленного объекта культурного наследия в целях поддержания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в надлежащем техническом состоянии без ухудшения физического состояния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и (или) изменения предмета охраны данного объекта культурного наследия лица, указанные в пункте 11 статьи</w:t>
      </w:r>
      <w:r>
        <w:rPr>
          <w:sz w:val="28"/>
          <w:szCs w:val="28"/>
        </w:rPr>
        <w:t xml:space="preserve"> </w:t>
      </w:r>
      <w:r w:rsidRPr="00563AC4">
        <w:rPr>
          <w:sz w:val="28"/>
          <w:szCs w:val="28"/>
        </w:rPr>
        <w:t xml:space="preserve">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73-Ф3, лицо, которому земельный участок, в границах</w:t>
      </w:r>
      <w:proofErr w:type="gramEnd"/>
      <w:r w:rsidRPr="00563AC4">
        <w:rPr>
          <w:sz w:val="28"/>
          <w:szCs w:val="28"/>
        </w:rPr>
        <w:t xml:space="preserve"> которого располагается объект археологического наследия, принадлежит на праве собственности или ином вещном праве, обязаны: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1) осуществлять расходы на содержание объекта культурного наследия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и поддержание его в надлежащем техническом, санитарном и противопожарном состоянии;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2) 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3) не проводить работы, изменяющие облик, объемно-планировочные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и конструктивные решения и структуры, интерьер выявленного объекта культурного наследия, объекта культурного наследия, включенного в реестр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в случае, если предмет охраны объекта культурного наследия не определен;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4) обеспечивать сохранность и неизменность облика выявленного объекта</w:t>
      </w:r>
      <w:r>
        <w:rPr>
          <w:sz w:val="28"/>
          <w:szCs w:val="28"/>
        </w:rPr>
        <w:t xml:space="preserve"> </w:t>
      </w:r>
      <w:r w:rsidRPr="00563AC4">
        <w:rPr>
          <w:sz w:val="28"/>
          <w:szCs w:val="28"/>
        </w:rPr>
        <w:t>культурного наследия;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5) соблюдать установленные статьей 5.1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</w:t>
      </w:r>
      <w:r w:rsidRPr="00563AC4">
        <w:rPr>
          <w:sz w:val="28"/>
          <w:szCs w:val="28"/>
        </w:rPr>
        <w:t xml:space="preserve"> 73-Ф3 требования к осуществлению деятельности в границах территории объекта культурного наследия, включенного в реестр,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6) 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lastRenderedPageBreak/>
        <w:t xml:space="preserve">под склады и объекты производства взрывчатых и огнеопасных материалов, предметов и веществ, загрязняющих интерьер объекта культурного наследия, его фасад, территорию и водные объекты и (или) имеющих вредные парогазообразные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и иные выделения,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под объекты производства и лаборатории, связанные с неблагоприятным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 xml:space="preserve">для объекта культурного наследия температурно-влажностным режимом </w:t>
      </w:r>
      <w:r>
        <w:rPr>
          <w:sz w:val="28"/>
          <w:szCs w:val="28"/>
        </w:rPr>
        <w:br/>
      </w:r>
      <w:r w:rsidRPr="00563AC4">
        <w:rPr>
          <w:sz w:val="28"/>
          <w:szCs w:val="28"/>
        </w:rPr>
        <w:t>и применением химически активных веществ,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563AC4">
        <w:rPr>
          <w:sz w:val="28"/>
          <w:szCs w:val="28"/>
        </w:rPr>
        <w:t xml:space="preserve">7) 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</w:t>
      </w:r>
      <w:proofErr w:type="gramStart"/>
      <w:r w:rsidRPr="00563AC4">
        <w:rPr>
          <w:sz w:val="28"/>
          <w:szCs w:val="28"/>
        </w:rPr>
        <w:t>вред</w:t>
      </w:r>
      <w:proofErr w:type="gramEnd"/>
      <w:r w:rsidRPr="00563AC4">
        <w:rPr>
          <w:sz w:val="28"/>
          <w:szCs w:val="28"/>
        </w:rPr>
        <w:t xml:space="preserve">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563AC4">
        <w:rPr>
          <w:sz w:val="28"/>
          <w:szCs w:val="28"/>
        </w:rPr>
        <w:t>не допускать ухудшения состояния территории объекта культурного наследия, включенного в реестр, поддерживать территорию объекта культурного наследия в благоустроенном состоянии.</w:t>
      </w:r>
    </w:p>
    <w:p w:rsidR="00D84ED3" w:rsidRPr="00563AC4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563AC4">
        <w:rPr>
          <w:sz w:val="28"/>
          <w:szCs w:val="28"/>
        </w:rPr>
        <w:t xml:space="preserve">В соответствии с пунктом 2 статьи 47.3 </w:t>
      </w:r>
      <w:r>
        <w:rPr>
          <w:sz w:val="28"/>
          <w:szCs w:val="28"/>
        </w:rPr>
        <w:t>Федерального</w:t>
      </w:r>
      <w:r w:rsidRPr="00563AC4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63AC4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563AC4">
        <w:rPr>
          <w:sz w:val="28"/>
          <w:szCs w:val="28"/>
        </w:rPr>
        <w:t xml:space="preserve"> 73-Ф3 собственник жилого помещения, являющегося объектом культурного наследия, или частью такого объекта, обязан выполнять требования к сохранению объекта культурного наследия в части,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наследия.</w:t>
      </w:r>
      <w:proofErr w:type="gramEnd"/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563AC4">
        <w:rPr>
          <w:sz w:val="28"/>
          <w:szCs w:val="28"/>
        </w:rPr>
        <w:t>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</w:t>
      </w:r>
      <w:r>
        <w:rPr>
          <w:sz w:val="28"/>
          <w:szCs w:val="28"/>
        </w:rPr>
        <w:t xml:space="preserve"> обладающих признаками объекта культурного наследия, собственник или иной законный владелец объекта культурного наследия осуществляет действия, предусмотренные подпунктом 2 пункта 3 статьи 47.2 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 73-ФЗ.</w:t>
      </w:r>
      <w:proofErr w:type="gramEnd"/>
    </w:p>
    <w:p w:rsidR="00D84ED3" w:rsidRPr="00D10156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8.  </w:t>
      </w:r>
      <w:proofErr w:type="gramStart"/>
      <w:r w:rsidRPr="00D10156">
        <w:rPr>
          <w:sz w:val="28"/>
          <w:szCs w:val="28"/>
        </w:rPr>
        <w:t xml:space="preserve">Требования к обеспечению доступа граждан Российской Федерации, иностранных граждан и лиц без гражданства к объекту культурного наследия устанавливаются статьей 47.4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>акона</w:t>
      </w:r>
      <w:r w:rsidRPr="00D1015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 с учетом требований к сохранению указанного объекта культурного наследия, требований к его содержанию и использованию, физического состояния этого </w:t>
      </w:r>
      <w:r w:rsidRPr="00D10156">
        <w:rPr>
          <w:sz w:val="28"/>
          <w:szCs w:val="28"/>
        </w:rPr>
        <w:lastRenderedPageBreak/>
        <w:t xml:space="preserve">объекта культурного наследия и характера его современного использования (приложение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2 к охранному обязательству</w:t>
      </w:r>
      <w:r>
        <w:rPr>
          <w:sz w:val="28"/>
          <w:szCs w:val="28"/>
        </w:rPr>
        <w:t>, утвержденного п</w:t>
      </w:r>
      <w:r w:rsidRPr="00451F75">
        <w:rPr>
          <w:sz w:val="28"/>
          <w:szCs w:val="28"/>
        </w:rPr>
        <w:t>риказом комитета по охране объектов</w:t>
      </w:r>
      <w:proofErr w:type="gramEnd"/>
      <w:r w:rsidRPr="00451F75">
        <w:rPr>
          <w:sz w:val="28"/>
          <w:szCs w:val="28"/>
        </w:rPr>
        <w:t xml:space="preserve"> культурного наследия Ростовской области от </w:t>
      </w:r>
      <w:r>
        <w:rPr>
          <w:sz w:val="28"/>
          <w:szCs w:val="28"/>
        </w:rPr>
        <w:t>01.07.2024 № 20/01-02/99 (ред. от 03.04.2026 №20/01-02/28</w:t>
      </w:r>
      <w:r w:rsidRPr="00D10156">
        <w:rPr>
          <w:sz w:val="28"/>
          <w:szCs w:val="28"/>
        </w:rPr>
        <w:t>).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D10156">
        <w:rPr>
          <w:sz w:val="28"/>
          <w:szCs w:val="28"/>
        </w:rPr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D10156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73-Ф3, обязаны</w:t>
      </w:r>
      <w:r>
        <w:rPr>
          <w:sz w:val="28"/>
          <w:szCs w:val="28"/>
        </w:rPr>
        <w:t xml:space="preserve"> об</w:t>
      </w:r>
      <w:r w:rsidRPr="00D10156">
        <w:rPr>
          <w:sz w:val="28"/>
          <w:szCs w:val="28"/>
        </w:rPr>
        <w:t>еспечивать финансирование мероприятий, обеспечивающих выполнен</w:t>
      </w:r>
      <w:r>
        <w:rPr>
          <w:sz w:val="28"/>
          <w:szCs w:val="28"/>
        </w:rPr>
        <w:t>ие тр</w:t>
      </w:r>
      <w:r w:rsidRPr="00D10156">
        <w:rPr>
          <w:sz w:val="28"/>
          <w:szCs w:val="28"/>
        </w:rPr>
        <w:t>ебований к обеспечению доступа граждан Российской Федерации, иностранн</w:t>
      </w:r>
      <w:r>
        <w:rPr>
          <w:sz w:val="28"/>
          <w:szCs w:val="28"/>
        </w:rPr>
        <w:t>ых</w:t>
      </w:r>
      <w:r w:rsidRPr="00D10156">
        <w:rPr>
          <w:sz w:val="28"/>
          <w:szCs w:val="28"/>
        </w:rPr>
        <w:t xml:space="preserve"> </w:t>
      </w:r>
      <w:r>
        <w:rPr>
          <w:sz w:val="28"/>
          <w:szCs w:val="28"/>
        </w:rPr>
        <w:t>гр</w:t>
      </w:r>
      <w:r w:rsidRPr="00D10156">
        <w:rPr>
          <w:sz w:val="28"/>
          <w:szCs w:val="28"/>
        </w:rPr>
        <w:t>аждан и лиц без гражданства к объекту культурного наследия.</w:t>
      </w:r>
    </w:p>
    <w:p w:rsidR="00D84ED3" w:rsidRPr="00D10156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Требования к распространению на объектах культурного наследия, их территориях наружной рекламы устанавливаются в соответствии со статьей 35.1 Федерального  закона № 73-ФЗ: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D10156">
        <w:rPr>
          <w:sz w:val="28"/>
          <w:szCs w:val="28"/>
        </w:rPr>
        <w:t xml:space="preserve">в соответствии с п. 3 ст. 35.1 Федерального закона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>º 73-Ф3, допускается распространение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</w:t>
      </w:r>
      <w:proofErr w:type="gramEnd"/>
      <w:r w:rsidRPr="00D10156">
        <w:rPr>
          <w:sz w:val="28"/>
          <w:szCs w:val="28"/>
        </w:rPr>
        <w:t xml:space="preserve"> более чем десять процентов рекламной площади (пространства)</w:t>
      </w:r>
      <w:r>
        <w:rPr>
          <w:sz w:val="28"/>
          <w:szCs w:val="28"/>
        </w:rPr>
        <w:t>.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  На объекте культурного наследия должны быть установлены надписи </w:t>
      </w:r>
      <w:r>
        <w:rPr>
          <w:sz w:val="28"/>
          <w:szCs w:val="28"/>
        </w:rPr>
        <w:br/>
        <w:t>и обозначения, содержащие информацию об объекте культурного наследия, в порядке, определенном пунктом 2 статьи 27 Федерального з</w:t>
      </w:r>
      <w:r w:rsidRPr="00914247">
        <w:rPr>
          <w:sz w:val="28"/>
          <w:szCs w:val="28"/>
        </w:rPr>
        <w:t>акона</w:t>
      </w:r>
      <w:r>
        <w:rPr>
          <w:sz w:val="28"/>
          <w:szCs w:val="28"/>
        </w:rPr>
        <w:t xml:space="preserve"> № 73-ФЗ.</w:t>
      </w:r>
    </w:p>
    <w:p w:rsidR="00D84ED3" w:rsidRPr="00316966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11.  </w:t>
      </w:r>
      <w:r w:rsidRPr="00316966">
        <w:rPr>
          <w:sz w:val="28"/>
          <w:szCs w:val="28"/>
        </w:rPr>
        <w:t>Дополнительные требования в отношении объекта культурного наследия</w:t>
      </w:r>
      <w:r>
        <w:rPr>
          <w:sz w:val="28"/>
          <w:szCs w:val="28"/>
        </w:rPr>
        <w:t>:</w:t>
      </w:r>
    </w:p>
    <w:p w:rsidR="00D84ED3" w:rsidRPr="00316966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11.1.  </w:t>
      </w:r>
      <w:r w:rsidRPr="00316966">
        <w:rPr>
          <w:sz w:val="28"/>
          <w:szCs w:val="28"/>
        </w:rPr>
        <w:t>Обеспечение условий доступности объекта культурного наследия для инвалидов.</w:t>
      </w:r>
    </w:p>
    <w:p w:rsidR="00D84ED3" w:rsidRPr="00316966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11.2.  </w:t>
      </w:r>
      <w:r w:rsidRPr="00316966">
        <w:rPr>
          <w:sz w:val="28"/>
          <w:szCs w:val="28"/>
        </w:rPr>
        <w:t>Необходимость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территории или его буферной зоны.</w:t>
      </w:r>
    </w:p>
    <w:p w:rsidR="00D84ED3" w:rsidRPr="00316966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11.3.  </w:t>
      </w:r>
      <w:r w:rsidRPr="00316966">
        <w:rPr>
          <w:sz w:val="28"/>
          <w:szCs w:val="28"/>
        </w:rPr>
        <w:t>Необходимость проведения работ по консервации и реставрации объектов культурного наследия физическими лицами, аттестованными Минкультуры России, состоящими в трудовых отношениях 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наследия: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316966">
        <w:rPr>
          <w:sz w:val="28"/>
          <w:szCs w:val="28"/>
        </w:rPr>
        <w:t xml:space="preserve">работы по консервации и реставрации объектов культурного наследия, включенных в реестр, или выявленных объектов культурного наследия проводятся физическими лицами, аттестованными федеральным органом охраны объектов культурного наследия в порядке, установленном приказом Минкультуры России от 05.05.2012 </w:t>
      </w:r>
      <w:r>
        <w:rPr>
          <w:sz w:val="28"/>
          <w:szCs w:val="28"/>
        </w:rPr>
        <w:t xml:space="preserve">№  </w:t>
      </w:r>
      <w:r w:rsidRPr="00316966">
        <w:rPr>
          <w:sz w:val="28"/>
          <w:szCs w:val="28"/>
        </w:rPr>
        <w:t xml:space="preserve">474 «Об утверждении порядка проведения аттестации специалистов в области сохранения объектов </w:t>
      </w:r>
      <w:r w:rsidRPr="00316966">
        <w:rPr>
          <w:sz w:val="28"/>
          <w:szCs w:val="28"/>
        </w:rPr>
        <w:lastRenderedPageBreak/>
        <w:t>культурного наследия (за исключением спасательных археологических полевых работ), в области реставрации иных культурных ценностей» (далее</w:t>
      </w:r>
      <w:proofErr w:type="gramEnd"/>
      <w:r w:rsidRPr="00316966">
        <w:rPr>
          <w:sz w:val="28"/>
          <w:szCs w:val="28"/>
        </w:rPr>
        <w:t xml:space="preserve"> - </w:t>
      </w:r>
      <w:proofErr w:type="gramStart"/>
      <w:r w:rsidRPr="00316966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474) (зарегистрирован Минюстом России 19.07.2012, регистрационный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24954), состоящими в трудовых отношениях 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 (памятников истории и культуры) народов Российской Фе</w:t>
      </w:r>
      <w:r>
        <w:rPr>
          <w:sz w:val="28"/>
          <w:szCs w:val="28"/>
        </w:rPr>
        <w:t>дерации, а также физическими лиц</w:t>
      </w:r>
      <w:r w:rsidRPr="00316966">
        <w:rPr>
          <w:sz w:val="28"/>
          <w:szCs w:val="28"/>
        </w:rPr>
        <w:t xml:space="preserve">ами, аттестованными федеральным органом охраны </w:t>
      </w:r>
      <w:r>
        <w:rPr>
          <w:sz w:val="28"/>
          <w:szCs w:val="28"/>
        </w:rPr>
        <w:t xml:space="preserve">объектов культурного наследия  </w:t>
      </w:r>
      <w:r w:rsidRPr="00316966">
        <w:rPr>
          <w:sz w:val="28"/>
          <w:szCs w:val="28"/>
        </w:rPr>
        <w:t>в порядке</w:t>
      </w:r>
      <w:r>
        <w:rPr>
          <w:sz w:val="28"/>
          <w:szCs w:val="28"/>
        </w:rPr>
        <w:t xml:space="preserve">, </w:t>
      </w:r>
      <w:r w:rsidRPr="00316966">
        <w:rPr>
          <w:sz w:val="28"/>
          <w:szCs w:val="28"/>
        </w:rPr>
        <w:t xml:space="preserve">установленном Приказом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474, являющимися индивидуальными предпринимателями, имеющими лицензию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>на осуществлени</w:t>
      </w:r>
      <w:r>
        <w:rPr>
          <w:sz w:val="28"/>
          <w:szCs w:val="28"/>
        </w:rPr>
        <w:t>е</w:t>
      </w:r>
      <w:r w:rsidRPr="00316966">
        <w:rPr>
          <w:sz w:val="28"/>
          <w:szCs w:val="28"/>
        </w:rPr>
        <w:t xml:space="preserve"> деятельности по</w:t>
      </w:r>
      <w:proofErr w:type="gramEnd"/>
      <w:r w:rsidRPr="00316966">
        <w:rPr>
          <w:sz w:val="28"/>
          <w:szCs w:val="28"/>
        </w:rPr>
        <w:t xml:space="preserve"> сохранению объектов культурного наследия (памятнико</w:t>
      </w:r>
      <w:r>
        <w:rPr>
          <w:sz w:val="28"/>
          <w:szCs w:val="28"/>
        </w:rPr>
        <w:t>в</w:t>
      </w:r>
      <w:r w:rsidRPr="00316966">
        <w:rPr>
          <w:sz w:val="28"/>
          <w:szCs w:val="28"/>
        </w:rPr>
        <w:t xml:space="preserve"> истории и культуры) народов Российской Федерации.</w:t>
      </w:r>
    </w:p>
    <w:p w:rsidR="00D84ED3" w:rsidRPr="00586242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 Условия конкурса не подлежат изменению.</w:t>
      </w:r>
    </w:p>
    <w:p w:rsidR="00D84ED3" w:rsidRPr="00D84ED3" w:rsidRDefault="00D84ED3" w:rsidP="00D84ED3">
      <w:pPr>
        <w:pBdr>
          <w:bottom w:val="single" w:sz="12" w:space="1" w:color="auto"/>
        </w:pBdr>
        <w:rPr>
          <w:sz w:val="4"/>
          <w:szCs w:val="4"/>
        </w:rPr>
      </w:pPr>
    </w:p>
    <w:p w:rsidR="00D84ED3" w:rsidRPr="00CE697E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CE697E">
        <w:rPr>
          <w:sz w:val="28"/>
          <w:szCs w:val="28"/>
        </w:rPr>
        <w:t xml:space="preserve">Исполнение условий конкурса контролируется продавцом совместно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с отраслевыми (функциональными) органами Администрации города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bookmarkStart w:id="2" w:name="sub_1032"/>
      <w:r w:rsidRPr="00CE697E">
        <w:rPr>
          <w:sz w:val="28"/>
          <w:szCs w:val="28"/>
        </w:rPr>
        <w:t>Для обеспечения эффективного контроля исполнения условий конкурса продавец:</w:t>
      </w:r>
      <w:bookmarkEnd w:id="2"/>
    </w:p>
    <w:p w:rsidR="00D84ED3" w:rsidRPr="00CE697E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ведет учет договор</w:t>
      </w:r>
      <w:r>
        <w:rPr>
          <w:sz w:val="28"/>
          <w:szCs w:val="28"/>
        </w:rPr>
        <w:t>ов</w:t>
      </w:r>
      <w:r w:rsidRPr="00CE697E">
        <w:rPr>
          <w:sz w:val="28"/>
          <w:szCs w:val="28"/>
        </w:rPr>
        <w:t xml:space="preserve"> купли-продажи имущества, заключенных </w:t>
      </w:r>
      <w:r w:rsidRPr="00CE697E">
        <w:rPr>
          <w:sz w:val="28"/>
          <w:szCs w:val="28"/>
        </w:rPr>
        <w:br/>
        <w:t>по результатам конкурса;</w:t>
      </w:r>
    </w:p>
    <w:p w:rsidR="00D84ED3" w:rsidRPr="00CE697E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D84ED3" w:rsidRPr="00CE697E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>принима</w:t>
      </w:r>
      <w:r>
        <w:rPr>
          <w:sz w:val="28"/>
          <w:szCs w:val="28"/>
        </w:rPr>
        <w:t>е</w:t>
      </w:r>
      <w:r w:rsidRPr="00CE697E">
        <w:rPr>
          <w:sz w:val="28"/>
          <w:szCs w:val="28"/>
        </w:rPr>
        <w:t>т от победителя конкурса отчетные документы, подтверждающие выполнение условий конкурса;</w:t>
      </w:r>
    </w:p>
    <w:p w:rsidR="00D84ED3" w:rsidRPr="00CE697E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</w:t>
      </w:r>
      <w:r w:rsidRPr="00CE697E">
        <w:rPr>
          <w:sz w:val="28"/>
          <w:szCs w:val="28"/>
        </w:rPr>
        <w:t xml:space="preserve"> проверку документов, представляемых победителями конкурса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D84ED3" w:rsidRPr="00CE697E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принимает предусмотренные законодательством Российской Федерации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 xml:space="preserve">и договором купли-продажи имущества меры воздействия, направленные </w:t>
      </w:r>
      <w:r>
        <w:rPr>
          <w:sz w:val="28"/>
          <w:szCs w:val="28"/>
        </w:rPr>
        <w:br/>
      </w:r>
      <w:r w:rsidRPr="00CE697E">
        <w:rPr>
          <w:sz w:val="28"/>
          <w:szCs w:val="28"/>
        </w:rPr>
        <w:t>на устранение нарушений и обеспечение выполнения условий конкурса.</w:t>
      </w:r>
      <w:bookmarkStart w:id="3" w:name="sub_1033"/>
    </w:p>
    <w:bookmarkEnd w:id="3"/>
    <w:p w:rsidR="00D84ED3" w:rsidRPr="00CE697E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CE697E">
        <w:rPr>
          <w:sz w:val="28"/>
          <w:szCs w:val="28"/>
        </w:rPr>
        <w:t>конкурса</w:t>
      </w:r>
      <w:proofErr w:type="gramEnd"/>
      <w:r w:rsidRPr="00CE697E">
        <w:rPr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D84ED3" w:rsidRPr="00CE697E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Указанная проверка проводится комиссией по </w:t>
      </w:r>
      <w:proofErr w:type="gramStart"/>
      <w:r w:rsidRPr="00CE697E">
        <w:rPr>
          <w:sz w:val="28"/>
          <w:szCs w:val="28"/>
        </w:rPr>
        <w:t xml:space="preserve">контролю </w:t>
      </w:r>
      <w:r w:rsidRPr="00CE697E">
        <w:rPr>
          <w:sz w:val="28"/>
          <w:szCs w:val="28"/>
        </w:rPr>
        <w:br/>
        <w:t>за</w:t>
      </w:r>
      <w:proofErr w:type="gramEnd"/>
      <w:r w:rsidRPr="00CE697E">
        <w:rPr>
          <w:sz w:val="28"/>
          <w:szCs w:val="28"/>
        </w:rPr>
        <w:t xml:space="preserve"> выполнением условий конкурса. </w:t>
      </w:r>
    </w:p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FE5737">
        <w:rPr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победителем конкурса условий конкурса.</w:t>
      </w:r>
    </w:p>
    <w:p w:rsidR="00D84ED3" w:rsidRPr="00FE5737" w:rsidRDefault="00D84ED3" w:rsidP="00D84ED3">
      <w:pPr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E5737">
        <w:rPr>
          <w:rFonts w:eastAsia="Calibri"/>
          <w:sz w:val="28"/>
          <w:szCs w:val="28"/>
          <w:lang w:eastAsia="en-US"/>
        </w:rPr>
        <w:lastRenderedPageBreak/>
        <w:t xml:space="preserve">Документом, подтверждающим выполнение условий конкурса, является акт приемки выполненных работ по сохранению объекта культурного наследия, выданный новому собственнику такого объекта органом охраны объектов культурного наследия в соответствии с </w:t>
      </w:r>
      <w:r w:rsidRPr="00316966">
        <w:rPr>
          <w:rFonts w:eastAsia="Calibri"/>
          <w:sz w:val="28"/>
          <w:szCs w:val="28"/>
          <w:lang w:eastAsia="en-US"/>
        </w:rPr>
        <w:t xml:space="preserve">Федеральным законом </w:t>
      </w:r>
      <w:r>
        <w:rPr>
          <w:rFonts w:eastAsia="Calibri"/>
          <w:sz w:val="28"/>
          <w:szCs w:val="28"/>
          <w:lang w:eastAsia="en-US"/>
        </w:rPr>
        <w:t xml:space="preserve">№ </w:t>
      </w:r>
      <w:r w:rsidRPr="00FE5737">
        <w:rPr>
          <w:rFonts w:eastAsia="Calibri"/>
          <w:sz w:val="28"/>
          <w:szCs w:val="28"/>
          <w:lang w:eastAsia="en-US"/>
        </w:rPr>
        <w:t>73-ФЗ.</w:t>
      </w:r>
    </w:p>
    <w:p w:rsidR="00D84ED3" w:rsidRPr="00FE5737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FE5737">
        <w:rPr>
          <w:sz w:val="28"/>
          <w:szCs w:val="28"/>
        </w:rPr>
        <w:t>Принятые решения комиссии оформляются актом, который подписывается всеми членами комиссии, принявшими участие в работе по проверке данных сводного (итогового) отчета.</w:t>
      </w:r>
    </w:p>
    <w:p w:rsidR="00D84ED3" w:rsidRPr="00FE5737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bookmarkStart w:id="4" w:name="sub_1038"/>
      <w:r w:rsidRPr="00FE5737">
        <w:rPr>
          <w:sz w:val="28"/>
          <w:szCs w:val="28"/>
        </w:rPr>
        <w:t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с момента утверждения указанного акта.</w:t>
      </w:r>
    </w:p>
    <w:bookmarkEnd w:id="4"/>
    <w:p w:rsidR="00D84ED3" w:rsidRDefault="00D84ED3" w:rsidP="00D84ED3">
      <w:pPr>
        <w:adjustRightInd w:val="0"/>
        <w:ind w:firstLine="709"/>
        <w:jc w:val="both"/>
        <w:rPr>
          <w:sz w:val="28"/>
          <w:szCs w:val="28"/>
        </w:rPr>
      </w:pPr>
      <w:r w:rsidRPr="00CE697E">
        <w:rPr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CE697E">
        <w:rPr>
          <w:sz w:val="28"/>
          <w:szCs w:val="28"/>
        </w:rPr>
        <w:t>имущества</w:t>
      </w:r>
      <w:proofErr w:type="gramEnd"/>
      <w:r w:rsidRPr="00CE697E">
        <w:rPr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2E1514" w:rsidRDefault="002E1514" w:rsidP="002E1514">
      <w:pPr>
        <w:adjustRightInd w:val="0"/>
        <w:ind w:firstLine="709"/>
        <w:jc w:val="both"/>
        <w:rPr>
          <w:sz w:val="28"/>
          <w:szCs w:val="28"/>
        </w:rPr>
      </w:pPr>
    </w:p>
    <w:p w:rsidR="002E1514" w:rsidRDefault="002E1514" w:rsidP="002E1514">
      <w:pPr>
        <w:adjustRightInd w:val="0"/>
        <w:jc w:val="both"/>
        <w:rPr>
          <w:sz w:val="22"/>
          <w:szCs w:val="22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D84ED3" w:rsidRDefault="00D84ED3" w:rsidP="0020553E">
      <w:pPr>
        <w:tabs>
          <w:tab w:val="left" w:pos="5354"/>
        </w:tabs>
        <w:jc w:val="center"/>
        <w:rPr>
          <w:bCs/>
          <w:sz w:val="28"/>
          <w:szCs w:val="28"/>
        </w:rPr>
      </w:pPr>
    </w:p>
    <w:sectPr w:rsidR="00D84ED3" w:rsidSect="00F50502">
      <w:type w:val="continuous"/>
      <w:pgSz w:w="11906" w:h="16838"/>
      <w:pgMar w:top="156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9A6" w:rsidRDefault="008C29A6" w:rsidP="00BC52BD">
      <w:r>
        <w:separator/>
      </w:r>
    </w:p>
  </w:endnote>
  <w:endnote w:type="continuationSeparator" w:id="0">
    <w:p w:rsidR="008C29A6" w:rsidRDefault="008C29A6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9A6" w:rsidRDefault="008C29A6" w:rsidP="00BC52BD">
      <w:r>
        <w:separator/>
      </w:r>
    </w:p>
  </w:footnote>
  <w:footnote w:type="continuationSeparator" w:id="0">
    <w:p w:rsidR="008C29A6" w:rsidRDefault="008C29A6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18"/>
  </w:num>
  <w:num w:numId="11">
    <w:abstractNumId w:val="8"/>
  </w:num>
  <w:num w:numId="12">
    <w:abstractNumId w:val="1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2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484C"/>
    <w:rsid w:val="00085256"/>
    <w:rsid w:val="00087264"/>
    <w:rsid w:val="000876EE"/>
    <w:rsid w:val="000878A2"/>
    <w:rsid w:val="00087E11"/>
    <w:rsid w:val="0009111A"/>
    <w:rsid w:val="0009429C"/>
    <w:rsid w:val="00095CC7"/>
    <w:rsid w:val="00097A42"/>
    <w:rsid w:val="00097FD4"/>
    <w:rsid w:val="000A00BC"/>
    <w:rsid w:val="000A2B8F"/>
    <w:rsid w:val="000A32AD"/>
    <w:rsid w:val="000A3545"/>
    <w:rsid w:val="000A4FFC"/>
    <w:rsid w:val="000A5661"/>
    <w:rsid w:val="000A6B49"/>
    <w:rsid w:val="000A6D39"/>
    <w:rsid w:val="000B3F9F"/>
    <w:rsid w:val="000B6006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25B7"/>
    <w:rsid w:val="000E2967"/>
    <w:rsid w:val="000E36D5"/>
    <w:rsid w:val="000E3B17"/>
    <w:rsid w:val="000E4BAE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D3"/>
    <w:rsid w:val="00202C78"/>
    <w:rsid w:val="00203420"/>
    <w:rsid w:val="00203A44"/>
    <w:rsid w:val="002042B3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4E4C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1201"/>
    <w:rsid w:val="002B46CE"/>
    <w:rsid w:val="002B6577"/>
    <w:rsid w:val="002B6BD3"/>
    <w:rsid w:val="002C0AD3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F066C"/>
    <w:rsid w:val="002F0F15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20A29"/>
    <w:rsid w:val="003240F1"/>
    <w:rsid w:val="003243DD"/>
    <w:rsid w:val="00325BFF"/>
    <w:rsid w:val="003261D1"/>
    <w:rsid w:val="00327249"/>
    <w:rsid w:val="00332CCA"/>
    <w:rsid w:val="00333089"/>
    <w:rsid w:val="00340490"/>
    <w:rsid w:val="00340A02"/>
    <w:rsid w:val="00340A3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76052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731"/>
    <w:rsid w:val="003A2765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5B1A"/>
    <w:rsid w:val="003F652D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EEC"/>
    <w:rsid w:val="004456DE"/>
    <w:rsid w:val="00446479"/>
    <w:rsid w:val="004466D3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547B"/>
    <w:rsid w:val="004971BD"/>
    <w:rsid w:val="00497FF5"/>
    <w:rsid w:val="004A0271"/>
    <w:rsid w:val="004A097A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6432"/>
    <w:rsid w:val="004B7995"/>
    <w:rsid w:val="004B7E97"/>
    <w:rsid w:val="004C2EC1"/>
    <w:rsid w:val="004C3DB5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1FA6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0E58"/>
    <w:rsid w:val="00521121"/>
    <w:rsid w:val="00521D81"/>
    <w:rsid w:val="00522D70"/>
    <w:rsid w:val="0052455B"/>
    <w:rsid w:val="00525A3C"/>
    <w:rsid w:val="00527269"/>
    <w:rsid w:val="0053325D"/>
    <w:rsid w:val="00535E1D"/>
    <w:rsid w:val="00536195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33"/>
    <w:rsid w:val="00556B08"/>
    <w:rsid w:val="00560D21"/>
    <w:rsid w:val="005612D4"/>
    <w:rsid w:val="00561CC9"/>
    <w:rsid w:val="00562B7E"/>
    <w:rsid w:val="00562FDF"/>
    <w:rsid w:val="00567BB7"/>
    <w:rsid w:val="00567EF5"/>
    <w:rsid w:val="00573093"/>
    <w:rsid w:val="005733FB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C7587"/>
    <w:rsid w:val="005D019F"/>
    <w:rsid w:val="005D1573"/>
    <w:rsid w:val="005D1FB7"/>
    <w:rsid w:val="005D3649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596"/>
    <w:rsid w:val="006143C2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3CF3"/>
    <w:rsid w:val="00685BFB"/>
    <w:rsid w:val="00686E97"/>
    <w:rsid w:val="00690514"/>
    <w:rsid w:val="00690964"/>
    <w:rsid w:val="00690A2C"/>
    <w:rsid w:val="006922F4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1711"/>
    <w:rsid w:val="006B200A"/>
    <w:rsid w:val="006B29CC"/>
    <w:rsid w:val="006B34CC"/>
    <w:rsid w:val="006B3E99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6E47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4423"/>
    <w:rsid w:val="00767A3B"/>
    <w:rsid w:val="00767BF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541F"/>
    <w:rsid w:val="007F5560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8CD"/>
    <w:rsid w:val="008A3D24"/>
    <w:rsid w:val="008A5AF3"/>
    <w:rsid w:val="008A63ED"/>
    <w:rsid w:val="008B0987"/>
    <w:rsid w:val="008B24CC"/>
    <w:rsid w:val="008B4C57"/>
    <w:rsid w:val="008B5197"/>
    <w:rsid w:val="008B55DC"/>
    <w:rsid w:val="008B777C"/>
    <w:rsid w:val="008B790A"/>
    <w:rsid w:val="008B7DE5"/>
    <w:rsid w:val="008C03A7"/>
    <w:rsid w:val="008C08C8"/>
    <w:rsid w:val="008C29A6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744B"/>
    <w:rsid w:val="009115AF"/>
    <w:rsid w:val="00911B8D"/>
    <w:rsid w:val="00911C14"/>
    <w:rsid w:val="00915C27"/>
    <w:rsid w:val="00915E08"/>
    <w:rsid w:val="0091604F"/>
    <w:rsid w:val="00920CA3"/>
    <w:rsid w:val="00923A27"/>
    <w:rsid w:val="00924029"/>
    <w:rsid w:val="00926C12"/>
    <w:rsid w:val="009272FB"/>
    <w:rsid w:val="00927A61"/>
    <w:rsid w:val="009308A6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77A5"/>
    <w:rsid w:val="009807B8"/>
    <w:rsid w:val="00984A50"/>
    <w:rsid w:val="00985C3A"/>
    <w:rsid w:val="00985E9C"/>
    <w:rsid w:val="00985F9E"/>
    <w:rsid w:val="009876F2"/>
    <w:rsid w:val="0099049A"/>
    <w:rsid w:val="00990F49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1DA4"/>
    <w:rsid w:val="009C2A77"/>
    <w:rsid w:val="009C3E77"/>
    <w:rsid w:val="009C5EAE"/>
    <w:rsid w:val="009C6833"/>
    <w:rsid w:val="009D2D6A"/>
    <w:rsid w:val="009D6D9A"/>
    <w:rsid w:val="009D74B1"/>
    <w:rsid w:val="009E0640"/>
    <w:rsid w:val="009E16AC"/>
    <w:rsid w:val="009E2257"/>
    <w:rsid w:val="009E24A0"/>
    <w:rsid w:val="009E5214"/>
    <w:rsid w:val="009E52C4"/>
    <w:rsid w:val="009E5ABD"/>
    <w:rsid w:val="009E5ED5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52D6"/>
    <w:rsid w:val="00A46046"/>
    <w:rsid w:val="00A478ED"/>
    <w:rsid w:val="00A521D0"/>
    <w:rsid w:val="00A5574D"/>
    <w:rsid w:val="00A575B9"/>
    <w:rsid w:val="00A57F8D"/>
    <w:rsid w:val="00A637B9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313B"/>
    <w:rsid w:val="00A9421A"/>
    <w:rsid w:val="00A95B71"/>
    <w:rsid w:val="00A96FEE"/>
    <w:rsid w:val="00AA0344"/>
    <w:rsid w:val="00AA052E"/>
    <w:rsid w:val="00AA36DB"/>
    <w:rsid w:val="00AA75AC"/>
    <w:rsid w:val="00AA7A7F"/>
    <w:rsid w:val="00AA7D08"/>
    <w:rsid w:val="00AB16C1"/>
    <w:rsid w:val="00AB17E5"/>
    <w:rsid w:val="00AB18AE"/>
    <w:rsid w:val="00AB2563"/>
    <w:rsid w:val="00AB3067"/>
    <w:rsid w:val="00AB5E6E"/>
    <w:rsid w:val="00AB7D1B"/>
    <w:rsid w:val="00AC05B8"/>
    <w:rsid w:val="00AC102D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4D7"/>
    <w:rsid w:val="00B77366"/>
    <w:rsid w:val="00B77896"/>
    <w:rsid w:val="00B8142C"/>
    <w:rsid w:val="00B82F5B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2CDD"/>
    <w:rsid w:val="00BA3EFA"/>
    <w:rsid w:val="00BA67D5"/>
    <w:rsid w:val="00BA7790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676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6D9A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19DA"/>
    <w:rsid w:val="00C91D90"/>
    <w:rsid w:val="00C95EE0"/>
    <w:rsid w:val="00C96364"/>
    <w:rsid w:val="00C964A7"/>
    <w:rsid w:val="00C97926"/>
    <w:rsid w:val="00CA099F"/>
    <w:rsid w:val="00CA3D00"/>
    <w:rsid w:val="00CA48E0"/>
    <w:rsid w:val="00CA4EBD"/>
    <w:rsid w:val="00CB1800"/>
    <w:rsid w:val="00CB3028"/>
    <w:rsid w:val="00CB4F60"/>
    <w:rsid w:val="00CB5799"/>
    <w:rsid w:val="00CB5AD4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647"/>
    <w:rsid w:val="00D12A76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3667"/>
    <w:rsid w:val="00D74692"/>
    <w:rsid w:val="00D74977"/>
    <w:rsid w:val="00D74E0C"/>
    <w:rsid w:val="00D75769"/>
    <w:rsid w:val="00D77489"/>
    <w:rsid w:val="00D77E61"/>
    <w:rsid w:val="00D82C5E"/>
    <w:rsid w:val="00D849C6"/>
    <w:rsid w:val="00D84ED3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666F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0C0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3D2B"/>
    <w:rsid w:val="00E453C7"/>
    <w:rsid w:val="00E502B1"/>
    <w:rsid w:val="00E503BF"/>
    <w:rsid w:val="00E516B1"/>
    <w:rsid w:val="00E54043"/>
    <w:rsid w:val="00E5636C"/>
    <w:rsid w:val="00E574E3"/>
    <w:rsid w:val="00E60137"/>
    <w:rsid w:val="00E60AB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111A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B8B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2EBA"/>
    <w:rsid w:val="00F33D7C"/>
    <w:rsid w:val="00F36076"/>
    <w:rsid w:val="00F40F0D"/>
    <w:rsid w:val="00F40FD5"/>
    <w:rsid w:val="00F44547"/>
    <w:rsid w:val="00F456F9"/>
    <w:rsid w:val="00F4671C"/>
    <w:rsid w:val="00F46B62"/>
    <w:rsid w:val="00F47374"/>
    <w:rsid w:val="00F50502"/>
    <w:rsid w:val="00F505F3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19A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1226"/>
    <w:rsid w:val="00FB1298"/>
    <w:rsid w:val="00FB2408"/>
    <w:rsid w:val="00FB3FDC"/>
    <w:rsid w:val="00FB506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36B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ED3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7232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904094-53CD-4FAE-BF89-092E02F97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1945</Words>
  <Characters>14949</Characters>
  <Application>Microsoft Office Word</Application>
  <DocSecurity>0</DocSecurity>
  <Lines>124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16861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2026-08-10T06:03:00Z</cp:lastPrinted>
  <dcterms:created xsi:type="dcterms:W3CDTF">2026-08-10T07:22:00Z</dcterms:created>
  <dcterms:modified xsi:type="dcterms:W3CDTF">2026-08-10T07:22:00Z</dcterms:modified>
</cp:coreProperties>
</file>